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43B" w:rsidRPr="006A443B" w:rsidRDefault="006A443B" w:rsidP="006A443B">
      <w:pPr>
        <w:shd w:val="clear" w:color="auto" w:fill="FCFDFD"/>
        <w:spacing w:after="0" w:line="182" w:lineRule="atLeast"/>
        <w:jc w:val="center"/>
        <w:rPr>
          <w:rFonts w:ascii="Lucida Sans" w:eastAsia="Times New Roman" w:hAnsi="Lucida Sans" w:cs="Lucida Sans"/>
          <w:color w:val="222222"/>
          <w:sz w:val="18"/>
          <w:szCs w:val="18"/>
          <w:lang w:eastAsia="pt-BR"/>
        </w:rPr>
      </w:pPr>
      <w:r>
        <w:rPr>
          <w:rFonts w:ascii="Lucida Sans" w:eastAsia="Times New Roman" w:hAnsi="Lucida Sans" w:cs="Lucida Sans"/>
          <w:b/>
          <w:bCs/>
          <w:noProof/>
          <w:color w:val="222222"/>
          <w:sz w:val="18"/>
          <w:lang w:eastAsia="pt-BR"/>
        </w:rPr>
        <w:drawing>
          <wp:inline distT="0" distB="0" distL="0" distR="0">
            <wp:extent cx="5400040" cy="83209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967"/>
        <w:gridCol w:w="3168"/>
        <w:gridCol w:w="1057"/>
        <w:gridCol w:w="1319"/>
        <w:gridCol w:w="1144"/>
        <w:gridCol w:w="879"/>
      </w:tblGrid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Minicurso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Carga horária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Dia / Horário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Local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Vagas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O zabumba na música Nordestina: técnicas para a prática instrumental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Gledson Meira Dantas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12:00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14:00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Ritmos Nordestinos na bateria: caminhos conceptuais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Gledson Meira Dantas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12:00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14:00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Tecnologia do DNA recombinante: uma visão geral de seus princípios no melhoramento genético vegetal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Adna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Cristina Barbosa de Sousa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12:00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Discutindo a Extensão na UFPB à luz do Plano Nacional de Extensão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Regina Célia Gonçalves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5.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Discutindo a Extensão na UFPB à luz do Plano Nacional de Extensão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Regina Célia Gonçalves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6.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Direitos humanos na educação superior: Ensino, pesquisa e extensão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Maria Nazaré Tavares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Zenaide</w:t>
            </w:r>
            <w:proofErr w:type="gram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 e 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7.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Arquivo e documentos: organização de acervos e fontes para pesquisa sobre a população negra no Brasil Oitocentista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Mestranda Solange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Mouzinho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Alves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9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25, 26 e 27/11/2014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22:00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Sexualidade e educação: discursos contemporâneos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Hermano de França 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lastRenderedPageBreak/>
              <w:t>Rodrigues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lastRenderedPageBreak/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 e 28/11/2014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lastRenderedPageBreak/>
              <w:t>9.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As pessoas com deficiência e os novos direitos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Robson Antão de Medeiros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08:30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11:30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10.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Plano Nacional de prevenção e Combate à Tortura: Fundamentos para a instalação do mecanismo de prevenção e combate à tortura na Paraíba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Gustavo Barbosa de Mesquita Batista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Literatura, Publicidade e ensino de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lingua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estrangeira.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End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Oficina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Carga horária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Dia / Horário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Local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240" w:lineRule="auto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Elementos básicos do </w:t>
            </w:r>
            <w:proofErr w:type="spell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contato-improvisação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Bárbara Santos</w:t>
            </w:r>
            <w:proofErr w:type="gram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6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 e 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14 as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17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  <w:proofErr w:type="gram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Educação jurídica popular e sua contribuição para a garantia dos direitos humanos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Juliana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Frazão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Bezerra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14 as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17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  <w:proofErr w:type="gram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Dialogando sobre educação popular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Seampo</w:t>
            </w:r>
            <w:proofErr w:type="spell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12:00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14:00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Fazendo Filmes </w:t>
            </w:r>
            <w:proofErr w:type="gram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Curtíssimos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Carine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Fiuza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Ferreira e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UégillysKeyllor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Maurício da Silva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24, 25 e 26/11/2014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5.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Conversando sobre mediação: Aspectos gerais e atuação do MEDIAC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Tainá Bernardino Fernandes do Nascimento, Juliana Pires Martins, Fernanda Maria Gonçalves Figueiredo e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Melquisedeque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dos Santos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Vale</w:t>
            </w:r>
            <w:proofErr w:type="gram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11:00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6.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Introdução ao </w:t>
            </w:r>
            <w:proofErr w:type="spell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T’ai-chi</w:t>
            </w:r>
            <w:proofErr w:type="spellEnd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 </w:t>
            </w:r>
            <w:proofErr w:type="spell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Chuan</w:t>
            </w:r>
            <w:proofErr w:type="spellEnd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 das práticas psicossomáticas do Projeto Cultural Oriental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Fábio Lúcio Guedes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 e 28/11/2014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06:30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08:00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lastRenderedPageBreak/>
              <w:t>7.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Coro nipo-brasileiro das práticas musicais do Projeto Cultural Oriental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Fábio Lúcio Guedes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20:00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Tambores </w:t>
            </w:r>
            <w:proofErr w:type="spell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taiko</w:t>
            </w:r>
            <w:proofErr w:type="spellEnd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 das práticas musicais do Projeto Cultural Oriental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Samuel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Issac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Espinoza</w:t>
            </w:r>
            <w:proofErr w:type="spell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10.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Idioma japonês das práticas linguísticas do Projeto Cultural Oriental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Samuel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Issac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Espinoza</w:t>
            </w:r>
            <w:proofErr w:type="spell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28/11/2014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16:00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11.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Música para </w:t>
            </w:r>
            <w:proofErr w:type="spellStart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Koto</w:t>
            </w:r>
            <w:proofErr w:type="spellEnd"/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 xml:space="preserve"> das práticas musicais do Projeto Cultural oriental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, Fernando Faria e Mayara Yuri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90 minutos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19:30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12.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Construção de instrumentos através da reciclagem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Ministrantes: Ministrantes: Alice </w:t>
            </w:r>
            <w:proofErr w:type="spellStart"/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LumiSatomi</w:t>
            </w:r>
            <w:proofErr w:type="spellEnd"/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João Nicodemos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15:00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13.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b/>
                <w:bCs/>
                <w:color w:val="222222"/>
                <w:sz w:val="18"/>
                <w:lang w:eastAsia="pt-BR"/>
              </w:rPr>
              <w:t>Vídeos aulas de línguas Portuguesa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Ministrante: José Ferrari Neto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Elementos básicos do contato improvisação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Ministrante: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Bárbara Santos</w:t>
            </w:r>
            <w:proofErr w:type="gram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6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 e 25/11/2014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14:00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17:00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15.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Fórum: No espelho de Narciso, Literatura, Imagem e Tecnologia: diálogos possíveis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Coordenadora: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Marineuma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de oliveira Costa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Cavalcanti</w:t>
            </w:r>
            <w:proofErr w:type="gramEnd"/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8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28/11/2014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08:00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12:00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14:00 as 18:00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Auditório do CCHLA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16.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Chá-rau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Poético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 xml:space="preserve">Coordenadora: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Marineuma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de oliveira Costa Cavalcanti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28/11/2014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18:00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 21:00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Pátio do CE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--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17.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Quem é a criança e o adolescente com altas habilidades/superdotação? Como identificar e atender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 a 28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301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18.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Literatura: da dor e do amor nas cem </w:t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as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leituras literárias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 6h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 a 26/11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302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Educação superior e inclusão de pessoas com deficiência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303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lastRenderedPageBreak/>
              <w:t>20.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Pedagogia Paulo Freire e Educação de jovens e Adultos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2h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304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21.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Trabalhando os Números Inteiros por meio de jogos e materiais manipuláveis.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305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22.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Uma experiência em um laboratório de Geometria.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306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23.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Sexualidades no Contexto Escolar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9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das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19:00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306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Documentos autênticos e ensino de línguas numa perspectiva linguístico-cultural: o texto literário e a publicidade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  <w:t>  25 a26/11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309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Processos de aprendizagens de crianças com Autismo e síndrome de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Down</w:t>
            </w:r>
            <w:proofErr w:type="spellEnd"/>
          </w:p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Ministrante: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Edineide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Jezine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e Andreia Severina Dantas.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10 horas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  a 27/11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310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26.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Sobre Literaturas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PPGE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27.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O Plano Nacional de Educação (2015 - 2020): currículo nacional o que é isso?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17:00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19:00h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301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28.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Oficina de Libras: a língua brasileira de sinais e suas contribuições para a acessibilidade de pessoas surdas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24/11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16:00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18:00h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305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  <w:tr w:rsidR="006A443B" w:rsidRPr="006A443B" w:rsidTr="006A443B">
        <w:trPr>
          <w:tblCellSpacing w:w="0" w:type="dxa"/>
        </w:trPr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29.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O </w:t>
            </w:r>
            <w:proofErr w:type="spell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Moodle</w:t>
            </w:r>
            <w:proofErr w:type="spell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como ferramenta de ensino e aprendizagem no ensino superior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both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4h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25 e 26/11</w:t>
            </w: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br/>
            </w:r>
            <w:proofErr w:type="gramStart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19:00</w:t>
            </w:r>
            <w:proofErr w:type="gramEnd"/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 xml:space="preserve"> as 21:00h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AF5A17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CE</w:t>
            </w:r>
          </w:p>
          <w:p w:rsidR="00AF5A17" w:rsidRPr="00AF5A17" w:rsidRDefault="006A443B" w:rsidP="00C50E38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301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DFD"/>
            <w:hideMark/>
          </w:tcPr>
          <w:p w:rsidR="006A443B" w:rsidRPr="006A443B" w:rsidRDefault="006A443B" w:rsidP="006A443B">
            <w:pPr>
              <w:spacing w:after="0" w:line="182" w:lineRule="atLeast"/>
              <w:jc w:val="center"/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</w:pPr>
            <w:r w:rsidRPr="006A443B">
              <w:rPr>
                <w:rFonts w:ascii="Lucida Sans" w:eastAsia="Times New Roman" w:hAnsi="Lucida Sans" w:cs="Lucida Sans"/>
                <w:color w:val="222222"/>
                <w:sz w:val="18"/>
                <w:szCs w:val="18"/>
                <w:lang w:eastAsia="pt-BR"/>
              </w:rPr>
              <w:t>20</w:t>
            </w:r>
          </w:p>
        </w:tc>
      </w:tr>
    </w:tbl>
    <w:p w:rsidR="006A443B" w:rsidRPr="006A443B" w:rsidRDefault="006A443B" w:rsidP="006A443B">
      <w:pPr>
        <w:shd w:val="clear" w:color="auto" w:fill="FCFDFD"/>
        <w:spacing w:after="0" w:line="182" w:lineRule="atLeast"/>
        <w:jc w:val="both"/>
        <w:rPr>
          <w:rFonts w:ascii="Lucida Sans" w:eastAsia="Times New Roman" w:hAnsi="Lucida Sans" w:cs="Lucida Sans"/>
          <w:color w:val="222222"/>
          <w:sz w:val="18"/>
          <w:szCs w:val="18"/>
          <w:lang w:eastAsia="pt-BR"/>
        </w:rPr>
      </w:pPr>
      <w:r w:rsidRPr="006A443B">
        <w:rPr>
          <w:rFonts w:ascii="Lucida Sans" w:eastAsia="Times New Roman" w:hAnsi="Lucida Sans" w:cs="Lucida Sans"/>
          <w:color w:val="222222"/>
          <w:sz w:val="18"/>
          <w:szCs w:val="18"/>
          <w:lang w:eastAsia="pt-BR"/>
        </w:rPr>
        <w:t> </w:t>
      </w:r>
      <w:r w:rsidRPr="006A443B">
        <w:rPr>
          <w:rFonts w:ascii="Lucida Sans" w:eastAsia="Times New Roman" w:hAnsi="Lucida Sans" w:cs="Lucida Sans"/>
          <w:color w:val="222222"/>
          <w:sz w:val="18"/>
          <w:szCs w:val="18"/>
          <w:lang w:eastAsia="pt-BR"/>
        </w:rPr>
        <w:br/>
        <w:t> </w:t>
      </w:r>
    </w:p>
    <w:sectPr w:rsidR="006A443B" w:rsidRPr="006A443B" w:rsidSect="002140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hyphenationZone w:val="425"/>
  <w:characterSpacingControl w:val="doNotCompress"/>
  <w:compat/>
  <w:rsids>
    <w:rsidRoot w:val="006A443B"/>
    <w:rsid w:val="00214009"/>
    <w:rsid w:val="006A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4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A443B"/>
    <w:rPr>
      <w:b/>
      <w:bCs/>
    </w:rPr>
  </w:style>
  <w:style w:type="character" w:customStyle="1" w:styleId="apple-converted-space">
    <w:name w:val="apple-converted-space"/>
    <w:basedOn w:val="Fontepargpadro"/>
    <w:rsid w:val="006A443B"/>
  </w:style>
  <w:style w:type="paragraph" w:styleId="Textodebalo">
    <w:name w:val="Balloon Text"/>
    <w:basedOn w:val="Normal"/>
    <w:link w:val="TextodebaloChar"/>
    <w:uiPriority w:val="99"/>
    <w:semiHidden/>
    <w:unhideWhenUsed/>
    <w:rsid w:val="006A4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4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981</Words>
  <Characters>5303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Marilene</dc:creator>
  <cp:lastModifiedBy>Marilene</cp:lastModifiedBy>
  <cp:revision>1</cp:revision>
  <dcterms:created xsi:type="dcterms:W3CDTF">2014-11-24T09:17:00Z</dcterms:created>
  <dcterms:modified xsi:type="dcterms:W3CDTF">2014-11-24T09:20:00Z</dcterms:modified>
</cp:coreProperties>
</file>